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A8FBC" w14:textId="415D0EDE" w:rsidR="00DB7650" w:rsidRDefault="00DB7650" w:rsidP="00DB7650">
      <w:pPr>
        <w:jc w:val="center"/>
        <w:rPr>
          <w:sz w:val="28"/>
          <w:szCs w:val="28"/>
        </w:rPr>
      </w:pPr>
      <w:proofErr w:type="spellStart"/>
      <w:r w:rsidRPr="00DB7650">
        <w:rPr>
          <w:sz w:val="28"/>
          <w:szCs w:val="28"/>
        </w:rPr>
        <w:t>Nostrification</w:t>
      </w:r>
      <w:proofErr w:type="spellEnd"/>
      <w:r w:rsidRPr="00DB7650">
        <w:rPr>
          <w:sz w:val="28"/>
          <w:szCs w:val="28"/>
        </w:rPr>
        <w:t xml:space="preserve"> Guide</w:t>
      </w:r>
    </w:p>
    <w:p w14:paraId="2A102DD2" w14:textId="77777777" w:rsidR="001E7699" w:rsidRDefault="001E7699" w:rsidP="00DB7650">
      <w:pPr>
        <w:jc w:val="center"/>
        <w:rPr>
          <w:sz w:val="28"/>
          <w:szCs w:val="28"/>
        </w:rPr>
      </w:pPr>
    </w:p>
    <w:p w14:paraId="5DDF6CA4" w14:textId="07F79D60" w:rsidR="00DB7650" w:rsidRPr="00DB7650" w:rsidRDefault="00DB7650" w:rsidP="00DB7650">
      <w:pPr>
        <w:pStyle w:val="ListParagraph"/>
        <w:numPr>
          <w:ilvl w:val="0"/>
          <w:numId w:val="2"/>
        </w:numPr>
        <w:rPr>
          <w:b/>
          <w:bCs/>
        </w:rPr>
      </w:pPr>
      <w:r w:rsidRPr="00DB7650">
        <w:rPr>
          <w:b/>
          <w:bCs/>
        </w:rPr>
        <w:t xml:space="preserve">Make sure your documents can be recognised: </w:t>
      </w:r>
      <w:r>
        <w:t>Recognised documents include: Foreign school documents/certificates/diplomas proving the completion of the secondary or tertiary education. This must be obtained in the school of your country of origin</w:t>
      </w:r>
      <w:r w:rsidR="001E7699">
        <w:t xml:space="preserve"> and legalized in your home country</w:t>
      </w:r>
      <w:r>
        <w:t>.</w:t>
      </w:r>
    </w:p>
    <w:p w14:paraId="2EDD1ED1" w14:textId="1B81CEF7" w:rsidR="00DB7650" w:rsidRDefault="00000B84" w:rsidP="00DB765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Required documents for submission: </w:t>
      </w:r>
    </w:p>
    <w:p w14:paraId="5DED9E37" w14:textId="344194CE" w:rsidR="00000B84" w:rsidRDefault="00000B84" w:rsidP="00000B84">
      <w:pPr>
        <w:pStyle w:val="ListParagraph"/>
        <w:numPr>
          <w:ilvl w:val="0"/>
          <w:numId w:val="4"/>
        </w:numPr>
      </w:pPr>
      <w:r>
        <w:t>Completed application form</w:t>
      </w:r>
    </w:p>
    <w:p w14:paraId="52F66ED0" w14:textId="768B997A" w:rsidR="00000B84" w:rsidRDefault="00000B84" w:rsidP="00000B84">
      <w:pPr>
        <w:pStyle w:val="ListParagraph"/>
        <w:numPr>
          <w:ilvl w:val="0"/>
          <w:numId w:val="4"/>
        </w:numPr>
      </w:pPr>
      <w:r>
        <w:t>Certified copy of legalized foreign school diploma (This must NOT be the original diploma, only a copy of the original diploma that was legalized in your home country. This document must also be translated into Czech language by Czech court interpreter</w:t>
      </w:r>
      <w:r w:rsidR="00693F98">
        <w:t xml:space="preserve"> and certified by the Czech notary</w:t>
      </w:r>
      <w:r w:rsidR="003E4AAF">
        <w:t>)</w:t>
      </w:r>
      <w:r>
        <w:t xml:space="preserve">. </w:t>
      </w:r>
    </w:p>
    <w:p w14:paraId="306C3F3C" w14:textId="3BC10770" w:rsidR="003B5769" w:rsidRDefault="003B5769" w:rsidP="003B5769">
      <w:pPr>
        <w:pStyle w:val="ListParagraph"/>
        <w:ind w:left="1080"/>
      </w:pPr>
      <w:r>
        <w:t xml:space="preserve">List of Notaries: </w:t>
      </w:r>
    </w:p>
    <w:p w14:paraId="77472D73" w14:textId="76F1DE23" w:rsidR="003B5769" w:rsidRDefault="00CA50BB" w:rsidP="003B5769">
      <w:pPr>
        <w:pStyle w:val="ListParagraph"/>
        <w:ind w:left="1080"/>
      </w:pPr>
      <w:hyperlink r:id="rId5" w:history="1">
        <w:r w:rsidR="003B5769" w:rsidRPr="00447354">
          <w:rPr>
            <w:rStyle w:val="Hyperlink"/>
          </w:rPr>
          <w:t>http://juristpraha.cz/notary-czechia-eng</w:t>
        </w:r>
      </w:hyperlink>
      <w:r w:rsidR="003B5769">
        <w:t xml:space="preserve"> </w:t>
      </w:r>
    </w:p>
    <w:p w14:paraId="7148FA1F" w14:textId="75A93429" w:rsidR="00000B84" w:rsidRDefault="00000B84" w:rsidP="00000B84">
      <w:pPr>
        <w:pStyle w:val="ListParagraph"/>
        <w:ind w:left="1080"/>
      </w:pPr>
      <w:r>
        <w:t xml:space="preserve">List of interpreters: </w:t>
      </w:r>
      <w:hyperlink r:id="rId6" w:anchor="_RefreshKW_select_5" w:history="1">
        <w:r w:rsidR="00693F98" w:rsidRPr="00447354">
          <w:rPr>
            <w:rStyle w:val="Hyperlink"/>
          </w:rPr>
          <w:t>http://datalot.justice.cz/justice/repznatl.nsf/$$SearchForm?OpenForm&amp;Seq=1#_RefreshKW_select_5</w:t>
        </w:r>
      </w:hyperlink>
      <w:r w:rsidR="00693F98">
        <w:t xml:space="preserve"> </w:t>
      </w:r>
    </w:p>
    <w:p w14:paraId="7742F503" w14:textId="2E6915A1" w:rsidR="00693F98" w:rsidRDefault="00660CF4" w:rsidP="00693F98">
      <w:pPr>
        <w:pStyle w:val="ListParagraph"/>
        <w:numPr>
          <w:ilvl w:val="0"/>
          <w:numId w:val="4"/>
        </w:numPr>
      </w:pPr>
      <w:r>
        <w:t>Legalized list of ALL of your school subjects you studie</w:t>
      </w:r>
      <w:r w:rsidR="007206DA">
        <w:t>d</w:t>
      </w:r>
      <w:r>
        <w:t xml:space="preserve"> and the hours of study for each subject (This </w:t>
      </w:r>
      <w:r w:rsidR="003E4AAF">
        <w:t>can be in the form of a school curriculum certified by the school, which indicates each subject and how many hours they were given. This must also be translated into Czech and certified by the Czech notary).</w:t>
      </w:r>
    </w:p>
    <w:p w14:paraId="63F7D86C" w14:textId="2BD2E986" w:rsidR="003E4AAF" w:rsidRDefault="003E4AAF" w:rsidP="00693F98">
      <w:pPr>
        <w:pStyle w:val="ListParagraph"/>
        <w:numPr>
          <w:ilvl w:val="0"/>
          <w:numId w:val="4"/>
        </w:numPr>
      </w:pPr>
      <w:r>
        <w:t xml:space="preserve">Proof of payment of the administrative fee of </w:t>
      </w:r>
      <w:r w:rsidRPr="001E7699">
        <w:rPr>
          <w:b/>
          <w:bCs/>
        </w:rPr>
        <w:t>1000 CZK</w:t>
      </w:r>
      <w:r>
        <w:t>. (This is to be done in cash at the corresponding office, and must be the exact amount).</w:t>
      </w:r>
    </w:p>
    <w:p w14:paraId="55558B5A" w14:textId="42740943" w:rsidR="003E4AAF" w:rsidRDefault="003E4AAF" w:rsidP="00693F98">
      <w:pPr>
        <w:pStyle w:val="ListParagraph"/>
        <w:numPr>
          <w:ilvl w:val="0"/>
          <w:numId w:val="4"/>
        </w:numPr>
      </w:pPr>
      <w:r>
        <w:t>Your Passport or ID card</w:t>
      </w:r>
    </w:p>
    <w:p w14:paraId="7894182B" w14:textId="134338DE" w:rsidR="003E4AAF" w:rsidRDefault="003E4AAF" w:rsidP="00693F98">
      <w:pPr>
        <w:pStyle w:val="ListParagraph"/>
        <w:numPr>
          <w:ilvl w:val="0"/>
          <w:numId w:val="4"/>
        </w:numPr>
      </w:pPr>
      <w:r>
        <w:t xml:space="preserve">Proof of a place of stay in the Czech Republic (If you do not have residency </w:t>
      </w:r>
      <w:r w:rsidR="007206DA">
        <w:t xml:space="preserve">in CZ while applying for </w:t>
      </w:r>
      <w:proofErr w:type="spellStart"/>
      <w:r w:rsidR="007206DA">
        <w:t>nostrification</w:t>
      </w:r>
      <w:proofErr w:type="spellEnd"/>
      <w:r w:rsidR="007206DA">
        <w:t xml:space="preserve">, you must contact the Ministry of Education: </w:t>
      </w:r>
      <w:hyperlink r:id="rId7" w:history="1">
        <w:r w:rsidR="007206DA" w:rsidRPr="00447354">
          <w:rPr>
            <w:rStyle w:val="Hyperlink"/>
          </w:rPr>
          <w:t>www.msmt.cz</w:t>
        </w:r>
      </w:hyperlink>
      <w:r w:rsidR="007206DA">
        <w:t xml:space="preserve"> </w:t>
      </w:r>
      <w:r w:rsidR="00431226">
        <w:t>who will determine a regional authority that will be responsible for your application).</w:t>
      </w:r>
    </w:p>
    <w:p w14:paraId="14E95E5D" w14:textId="030112F9" w:rsidR="00431226" w:rsidRDefault="00431226" w:rsidP="00431226">
      <w:pPr>
        <w:pStyle w:val="ListParagraph"/>
        <w:numPr>
          <w:ilvl w:val="0"/>
          <w:numId w:val="2"/>
        </w:numPr>
      </w:pPr>
      <w:r w:rsidRPr="001E7699">
        <w:rPr>
          <w:b/>
          <w:bCs/>
        </w:rPr>
        <w:t>Submit your application</w:t>
      </w:r>
      <w:r>
        <w:t xml:space="preserve">: The easiest and surest way to do this is to appear in person at your designated regional authority office. </w:t>
      </w:r>
    </w:p>
    <w:p w14:paraId="5B4181DE" w14:textId="25D90C6E" w:rsidR="001E7699" w:rsidRPr="001E7699" w:rsidRDefault="001E7699" w:rsidP="00431226">
      <w:pPr>
        <w:pStyle w:val="ListParagraph"/>
        <w:numPr>
          <w:ilvl w:val="0"/>
          <w:numId w:val="2"/>
        </w:numPr>
        <w:rPr>
          <w:b/>
          <w:bCs/>
        </w:rPr>
      </w:pPr>
      <w:r w:rsidRPr="001E7699">
        <w:rPr>
          <w:b/>
          <w:bCs/>
        </w:rPr>
        <w:t>Await for the result:</w:t>
      </w:r>
      <w:r>
        <w:t xml:space="preserve"> The time given for the processing of the documents is </w:t>
      </w:r>
      <w:r w:rsidRPr="001E7699">
        <w:rPr>
          <w:b/>
          <w:bCs/>
        </w:rPr>
        <w:t>30 days.</w:t>
      </w:r>
    </w:p>
    <w:sectPr w:rsidR="001E7699" w:rsidRPr="001E7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C5314"/>
    <w:multiLevelType w:val="hybridMultilevel"/>
    <w:tmpl w:val="E7903564"/>
    <w:lvl w:ilvl="0" w:tplc="C95ED97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510B4"/>
    <w:multiLevelType w:val="hybridMultilevel"/>
    <w:tmpl w:val="6A9EB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C3698"/>
    <w:multiLevelType w:val="hybridMultilevel"/>
    <w:tmpl w:val="DD30277E"/>
    <w:lvl w:ilvl="0" w:tplc="50ECD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AD16B0"/>
    <w:multiLevelType w:val="hybridMultilevel"/>
    <w:tmpl w:val="926A59F4"/>
    <w:lvl w:ilvl="0" w:tplc="585AC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50"/>
    <w:rsid w:val="00000B84"/>
    <w:rsid w:val="001E7699"/>
    <w:rsid w:val="003B5769"/>
    <w:rsid w:val="003E4AAF"/>
    <w:rsid w:val="00431226"/>
    <w:rsid w:val="00551A09"/>
    <w:rsid w:val="00660CF4"/>
    <w:rsid w:val="00693F98"/>
    <w:rsid w:val="007206DA"/>
    <w:rsid w:val="00CA50BB"/>
    <w:rsid w:val="00DB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DE98D"/>
  <w15:chartTrackingRefBased/>
  <w15:docId w15:val="{AFA0A170-3214-4FB4-8150-1151A08F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6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3F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talot.justice.cz/justice/repznatl.nsf/$$SearchForm?OpenForm&amp;Seq=1" TargetMode="External"/><Relationship Id="rId5" Type="http://schemas.openxmlformats.org/officeDocument/2006/relationships/hyperlink" Target="http://juristpraha.cz/notary-czechia-e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 Karolína</dc:creator>
  <cp:keywords/>
  <dc:description/>
  <cp:lastModifiedBy>PROM Karolína</cp:lastModifiedBy>
  <cp:revision>2</cp:revision>
  <dcterms:created xsi:type="dcterms:W3CDTF">2022-03-31T10:02:00Z</dcterms:created>
  <dcterms:modified xsi:type="dcterms:W3CDTF">2022-04-01T08:25:00Z</dcterms:modified>
</cp:coreProperties>
</file>